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Default="00254901" w:rsidP="00746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11C">
        <w:rPr>
          <w:rFonts w:ascii="Times New Roman" w:hAnsi="Times New Roman" w:cs="Times New Roman"/>
          <w:b/>
          <w:sz w:val="24"/>
          <w:szCs w:val="24"/>
        </w:rPr>
        <w:t>Сведен</w:t>
      </w:r>
      <w:r w:rsidR="0056411C">
        <w:rPr>
          <w:rFonts w:ascii="Times New Roman" w:hAnsi="Times New Roman" w:cs="Times New Roman"/>
          <w:b/>
          <w:sz w:val="24"/>
          <w:szCs w:val="24"/>
        </w:rPr>
        <w:t>ия о принятых К</w:t>
      </w:r>
      <w:r w:rsidR="00B13C9A" w:rsidRPr="0056411C">
        <w:rPr>
          <w:rFonts w:ascii="Times New Roman" w:hAnsi="Times New Roman" w:cs="Times New Roman"/>
          <w:b/>
          <w:sz w:val="24"/>
          <w:szCs w:val="24"/>
        </w:rPr>
        <w:t>омиссией решениях</w:t>
      </w:r>
      <w:r w:rsidRPr="00564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5C3">
        <w:rPr>
          <w:rFonts w:ascii="Times New Roman" w:hAnsi="Times New Roman" w:cs="Times New Roman"/>
          <w:b/>
          <w:sz w:val="24"/>
          <w:szCs w:val="24"/>
        </w:rPr>
        <w:t>в</w:t>
      </w:r>
      <w:r w:rsidR="00AD61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0E4">
        <w:rPr>
          <w:rFonts w:ascii="Times New Roman" w:hAnsi="Times New Roman" w:cs="Times New Roman"/>
          <w:b/>
          <w:sz w:val="24"/>
          <w:szCs w:val="24"/>
        </w:rPr>
        <w:t>4</w:t>
      </w:r>
      <w:r w:rsidR="00704B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60A">
        <w:rPr>
          <w:rFonts w:ascii="Times New Roman" w:hAnsi="Times New Roman" w:cs="Times New Roman"/>
          <w:b/>
          <w:sz w:val="24"/>
          <w:szCs w:val="24"/>
        </w:rPr>
        <w:t>квартал</w:t>
      </w:r>
      <w:r w:rsidR="000865C3">
        <w:rPr>
          <w:rFonts w:ascii="Times New Roman" w:hAnsi="Times New Roman" w:cs="Times New Roman"/>
          <w:b/>
          <w:sz w:val="24"/>
          <w:szCs w:val="24"/>
        </w:rPr>
        <w:t>е</w:t>
      </w:r>
      <w:r w:rsidR="00A80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61E9">
        <w:rPr>
          <w:rFonts w:ascii="Times New Roman" w:hAnsi="Times New Roman" w:cs="Times New Roman"/>
          <w:b/>
          <w:sz w:val="24"/>
          <w:szCs w:val="24"/>
        </w:rPr>
        <w:t>202</w:t>
      </w:r>
      <w:r w:rsidR="00935005">
        <w:rPr>
          <w:rFonts w:ascii="Times New Roman" w:hAnsi="Times New Roman" w:cs="Times New Roman"/>
          <w:b/>
          <w:sz w:val="24"/>
          <w:szCs w:val="24"/>
        </w:rPr>
        <w:t>1</w:t>
      </w:r>
      <w:r w:rsidR="00EB5AA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E076EA" w:rsidRDefault="00E076E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EB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0EBA">
        <w:rPr>
          <w:rFonts w:ascii="Times New Roman" w:hAnsi="Times New Roman" w:cs="Times New Roman"/>
          <w:b/>
          <w:sz w:val="24"/>
          <w:szCs w:val="24"/>
        </w:rPr>
        <w:t>2</w:t>
      </w:r>
      <w:r w:rsidR="00935005">
        <w:rPr>
          <w:rFonts w:ascii="Times New Roman" w:hAnsi="Times New Roman" w:cs="Times New Roman"/>
          <w:b/>
          <w:sz w:val="24"/>
          <w:szCs w:val="24"/>
        </w:rPr>
        <w:t>1</w:t>
      </w:r>
      <w:r w:rsidRPr="00540EBA">
        <w:rPr>
          <w:rFonts w:ascii="Times New Roman" w:hAnsi="Times New Roman" w:cs="Times New Roman"/>
          <w:b/>
          <w:sz w:val="24"/>
          <w:szCs w:val="24"/>
        </w:rPr>
        <w:t>.</w:t>
      </w:r>
      <w:r w:rsidR="004370E4">
        <w:rPr>
          <w:rFonts w:ascii="Times New Roman" w:hAnsi="Times New Roman" w:cs="Times New Roman"/>
          <w:b/>
          <w:sz w:val="24"/>
          <w:szCs w:val="24"/>
        </w:rPr>
        <w:t>12</w:t>
      </w:r>
      <w:r w:rsidRPr="00540EBA">
        <w:rPr>
          <w:rFonts w:ascii="Times New Roman" w:hAnsi="Times New Roman" w:cs="Times New Roman"/>
          <w:b/>
          <w:sz w:val="24"/>
          <w:szCs w:val="24"/>
        </w:rPr>
        <w:t>.202</w:t>
      </w:r>
      <w:r w:rsidR="00935005">
        <w:rPr>
          <w:rFonts w:ascii="Times New Roman" w:hAnsi="Times New Roman" w:cs="Times New Roman"/>
          <w:b/>
          <w:sz w:val="24"/>
          <w:szCs w:val="24"/>
        </w:rPr>
        <w:t>1</w:t>
      </w:r>
      <w:r w:rsidRPr="00540EBA">
        <w:rPr>
          <w:rFonts w:ascii="Times New Roman" w:hAnsi="Times New Roman" w:cs="Times New Roman"/>
          <w:b/>
          <w:sz w:val="24"/>
          <w:szCs w:val="24"/>
        </w:rPr>
        <w:tab/>
      </w:r>
    </w:p>
    <w:p w:rsidR="00E076EA" w:rsidRPr="00E076E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 xml:space="preserve">На заседании Комиссии рассмотрен вопрос об обеспечении соблюдения </w:t>
      </w:r>
      <w:r w:rsidR="004370E4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4370E4">
        <w:rPr>
          <w:rFonts w:ascii="Times New Roman" w:hAnsi="Times New Roman" w:cs="Times New Roman"/>
          <w:sz w:val="24"/>
          <w:szCs w:val="24"/>
        </w:rPr>
        <w:t>4</w:t>
      </w:r>
      <w:r w:rsidR="00935005">
        <w:rPr>
          <w:rFonts w:ascii="Times New Roman" w:hAnsi="Times New Roman" w:cs="Times New Roman"/>
          <w:sz w:val="24"/>
          <w:szCs w:val="24"/>
        </w:rPr>
        <w:t xml:space="preserve"> </w:t>
      </w:r>
      <w:r w:rsidRPr="00E076EA">
        <w:rPr>
          <w:rFonts w:ascii="Times New Roman" w:hAnsi="Times New Roman" w:cs="Times New Roman"/>
          <w:sz w:val="24"/>
          <w:szCs w:val="24"/>
        </w:rPr>
        <w:t>государственным</w:t>
      </w:r>
      <w:r w:rsidR="00935005">
        <w:rPr>
          <w:rFonts w:ascii="Times New Roman" w:hAnsi="Times New Roman" w:cs="Times New Roman"/>
          <w:sz w:val="24"/>
          <w:szCs w:val="24"/>
        </w:rPr>
        <w:t>и</w:t>
      </w:r>
      <w:r w:rsidRPr="00E076EA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="00935005">
        <w:rPr>
          <w:rFonts w:ascii="Times New Roman" w:hAnsi="Times New Roman" w:cs="Times New Roman"/>
          <w:sz w:val="24"/>
          <w:szCs w:val="24"/>
        </w:rPr>
        <w:t>и</w:t>
      </w:r>
      <w:r w:rsidRPr="00E076EA">
        <w:rPr>
          <w:rFonts w:ascii="Times New Roman" w:hAnsi="Times New Roman" w:cs="Times New Roman"/>
          <w:sz w:val="24"/>
          <w:szCs w:val="24"/>
        </w:rPr>
        <w:t xml:space="preserve"> Управления требований об урегулировании конфликта интересов, которые уведомили о намерении выполнять иную оплачиваемую работу.</w:t>
      </w:r>
    </w:p>
    <w:p w:rsidR="00540EB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76EA">
        <w:rPr>
          <w:rFonts w:ascii="Times New Roman" w:hAnsi="Times New Roman" w:cs="Times New Roman"/>
          <w:sz w:val="24"/>
          <w:szCs w:val="24"/>
        </w:rPr>
        <w:t xml:space="preserve">По результатам работы Комиссия приняла решение, что при выполнении иной оплачиваемой работы </w:t>
      </w:r>
      <w:r w:rsidR="004370E4">
        <w:rPr>
          <w:rFonts w:ascii="Times New Roman" w:hAnsi="Times New Roman" w:cs="Times New Roman"/>
          <w:sz w:val="24"/>
          <w:szCs w:val="24"/>
        </w:rPr>
        <w:t xml:space="preserve">3 </w:t>
      </w:r>
      <w:r w:rsidR="00935005" w:rsidRPr="00E076EA">
        <w:rPr>
          <w:rFonts w:ascii="Times New Roman" w:hAnsi="Times New Roman" w:cs="Times New Roman"/>
          <w:sz w:val="24"/>
          <w:szCs w:val="24"/>
        </w:rPr>
        <w:t>государственным</w:t>
      </w:r>
      <w:r w:rsidR="00935005">
        <w:rPr>
          <w:rFonts w:ascii="Times New Roman" w:hAnsi="Times New Roman" w:cs="Times New Roman"/>
          <w:sz w:val="24"/>
          <w:szCs w:val="24"/>
        </w:rPr>
        <w:t>и</w:t>
      </w:r>
      <w:r w:rsidR="00935005" w:rsidRPr="00E076EA">
        <w:rPr>
          <w:rFonts w:ascii="Times New Roman" w:hAnsi="Times New Roman" w:cs="Times New Roman"/>
          <w:sz w:val="24"/>
          <w:szCs w:val="24"/>
        </w:rPr>
        <w:t xml:space="preserve"> служащим</w:t>
      </w:r>
      <w:r w:rsidR="00935005">
        <w:rPr>
          <w:rFonts w:ascii="Times New Roman" w:hAnsi="Times New Roman" w:cs="Times New Roman"/>
          <w:sz w:val="24"/>
          <w:szCs w:val="24"/>
        </w:rPr>
        <w:t>и</w:t>
      </w:r>
      <w:r w:rsidR="00935005" w:rsidRPr="00E076EA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E076EA">
        <w:rPr>
          <w:rFonts w:ascii="Times New Roman" w:hAnsi="Times New Roman" w:cs="Times New Roman"/>
          <w:sz w:val="24"/>
          <w:szCs w:val="24"/>
        </w:rPr>
        <w:t>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  <w:r w:rsidR="00540EBA" w:rsidRPr="00540EBA">
        <w:rPr>
          <w:rFonts w:ascii="Times New Roman" w:hAnsi="Times New Roman" w:cs="Times New Roman"/>
          <w:sz w:val="24"/>
          <w:szCs w:val="24"/>
        </w:rPr>
        <w:tab/>
      </w:r>
    </w:p>
    <w:p w:rsidR="004370E4" w:rsidRDefault="004370E4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указанного вопроса в отношении 1 </w:t>
      </w:r>
      <w:r w:rsidRPr="004370E4">
        <w:rPr>
          <w:rFonts w:ascii="Times New Roman" w:hAnsi="Times New Roman" w:cs="Times New Roman"/>
          <w:sz w:val="24"/>
          <w:szCs w:val="24"/>
        </w:rPr>
        <w:t>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370E4">
        <w:rPr>
          <w:rFonts w:ascii="Times New Roman" w:hAnsi="Times New Roman" w:cs="Times New Roman"/>
          <w:sz w:val="24"/>
          <w:szCs w:val="24"/>
        </w:rPr>
        <w:t xml:space="preserve"> служащ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4370E4">
        <w:rPr>
          <w:rFonts w:ascii="Times New Roman" w:hAnsi="Times New Roman" w:cs="Times New Roman"/>
          <w:sz w:val="24"/>
          <w:szCs w:val="24"/>
        </w:rPr>
        <w:t xml:space="preserve"> Управления</w:t>
      </w:r>
      <w:r>
        <w:rPr>
          <w:rFonts w:ascii="Times New Roman" w:hAnsi="Times New Roman" w:cs="Times New Roman"/>
          <w:sz w:val="24"/>
          <w:szCs w:val="24"/>
        </w:rPr>
        <w:t xml:space="preserve"> отложено в связи с недостаточностью сведений, позволяющих Комиссии принять решение. Секретарю Комиссии поручено запросить необходимую информацию.</w:t>
      </w:r>
    </w:p>
    <w:p w:rsidR="00E076EA" w:rsidRPr="00540EBA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1E9" w:rsidRPr="003F1342" w:rsidRDefault="00AD61E9" w:rsidP="00AD61E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61E9" w:rsidRPr="00AD61E9" w:rsidRDefault="00AD61E9" w:rsidP="00AD6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1342" w:rsidRDefault="003F1342" w:rsidP="003E09C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0D9" w:rsidRPr="00276758" w:rsidRDefault="000450D9" w:rsidP="00276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50D9" w:rsidRPr="00276758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370E4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F3D9E"/>
    <w:rsid w:val="00900894"/>
    <w:rsid w:val="00903F4D"/>
    <w:rsid w:val="00911351"/>
    <w:rsid w:val="00913320"/>
    <w:rsid w:val="00935005"/>
    <w:rsid w:val="00940B7B"/>
    <w:rsid w:val="00950FDD"/>
    <w:rsid w:val="00970DD5"/>
    <w:rsid w:val="00972E93"/>
    <w:rsid w:val="009B666B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Гонак Мария Андреевна</cp:lastModifiedBy>
  <cp:revision>2</cp:revision>
  <cp:lastPrinted>2013-10-18T05:19:00Z</cp:lastPrinted>
  <dcterms:created xsi:type="dcterms:W3CDTF">2021-12-24T09:46:00Z</dcterms:created>
  <dcterms:modified xsi:type="dcterms:W3CDTF">2021-12-24T09:46:00Z</dcterms:modified>
</cp:coreProperties>
</file>